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15322F" w:rsidRDefault="0015322F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DD2019" w:rsidP="00332900">
      <w:pPr>
        <w:jc w:val="center"/>
      </w:pPr>
      <w:r>
        <w:t xml:space="preserve">от  </w:t>
      </w:r>
      <w:r w:rsidRPr="00DD2019">
        <w:rPr>
          <w:u w:val="single"/>
        </w:rPr>
        <w:t>05.05.2022</w:t>
      </w:r>
      <w:r>
        <w:t xml:space="preserve">  №  </w:t>
      </w:r>
      <w:r w:rsidRPr="00DD2019">
        <w:rPr>
          <w:u w:val="single"/>
        </w:rPr>
        <w:t>1-4/1220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43BD8" w:rsidRPr="00343BD8" w:rsidRDefault="00343BD8" w:rsidP="00343BD8">
      <w:pPr>
        <w:ind w:left="-284"/>
        <w:rPr>
          <w:rFonts w:eastAsia="Arial Unicode MS"/>
          <w:color w:val="000000"/>
          <w:lang w:val="ru"/>
        </w:rPr>
      </w:pPr>
      <w:r w:rsidRPr="00343BD8">
        <w:rPr>
          <w:rFonts w:eastAsia="Arial Unicode MS"/>
          <w:color w:val="000000"/>
          <w:lang w:val="ru"/>
        </w:rPr>
        <w:t>О внесении изменения в Положение</w:t>
      </w:r>
    </w:p>
    <w:p w:rsidR="00343BD8" w:rsidRPr="00343BD8" w:rsidRDefault="00343BD8" w:rsidP="00343BD8">
      <w:pPr>
        <w:ind w:left="-284"/>
        <w:rPr>
          <w:rFonts w:eastAsia="Arial Unicode MS"/>
          <w:color w:val="000000"/>
        </w:rPr>
      </w:pPr>
      <w:r w:rsidRPr="00343BD8">
        <w:rPr>
          <w:rFonts w:eastAsia="Arial Unicode MS"/>
          <w:color w:val="000000"/>
          <w:lang w:val="ru"/>
        </w:rPr>
        <w:t xml:space="preserve">о муниципальном контроле </w:t>
      </w:r>
      <w:proofErr w:type="gramStart"/>
      <w:r w:rsidRPr="00343BD8">
        <w:rPr>
          <w:rFonts w:eastAsia="Arial Unicode MS"/>
          <w:color w:val="000000"/>
          <w:lang w:val="ru"/>
        </w:rPr>
        <w:t>на</w:t>
      </w:r>
      <w:proofErr w:type="gramEnd"/>
      <w:r w:rsidRPr="00343BD8">
        <w:rPr>
          <w:rFonts w:eastAsia="Arial Unicode MS"/>
          <w:color w:val="000000"/>
          <w:lang w:val="ru"/>
        </w:rPr>
        <w:t xml:space="preserve"> автомобильном</w:t>
      </w:r>
    </w:p>
    <w:p w:rsidR="00343BD8" w:rsidRPr="00343BD8" w:rsidRDefault="00343BD8" w:rsidP="00343BD8">
      <w:pPr>
        <w:ind w:left="-284"/>
        <w:rPr>
          <w:rFonts w:eastAsia="Arial Unicode MS"/>
          <w:color w:val="000000"/>
          <w:lang w:val="ru"/>
        </w:rPr>
      </w:pPr>
      <w:proofErr w:type="gramStart"/>
      <w:r w:rsidRPr="00343BD8">
        <w:rPr>
          <w:rFonts w:eastAsia="Arial Unicode MS"/>
          <w:color w:val="000000"/>
          <w:lang w:val="ru"/>
        </w:rPr>
        <w:t>транспорте</w:t>
      </w:r>
      <w:proofErr w:type="gramEnd"/>
      <w:r w:rsidRPr="00343BD8">
        <w:rPr>
          <w:rFonts w:eastAsia="Arial Unicode MS"/>
          <w:color w:val="000000"/>
          <w:lang w:val="ru"/>
        </w:rPr>
        <w:t>,</w:t>
      </w:r>
      <w:r w:rsidRPr="00343BD8">
        <w:rPr>
          <w:rFonts w:eastAsia="Arial Unicode MS"/>
          <w:color w:val="000000"/>
        </w:rPr>
        <w:t xml:space="preserve"> </w:t>
      </w:r>
      <w:r w:rsidRPr="00343BD8">
        <w:rPr>
          <w:rFonts w:eastAsia="Arial Unicode MS"/>
          <w:color w:val="000000"/>
          <w:lang w:val="ru"/>
        </w:rPr>
        <w:t>городском наземном электрическом</w:t>
      </w:r>
    </w:p>
    <w:p w:rsidR="00343BD8" w:rsidRPr="00343BD8" w:rsidRDefault="00343BD8" w:rsidP="00343BD8">
      <w:pPr>
        <w:ind w:left="-284"/>
        <w:rPr>
          <w:rFonts w:eastAsia="Arial Unicode MS"/>
          <w:color w:val="000000"/>
        </w:rPr>
      </w:pPr>
      <w:proofErr w:type="gramStart"/>
      <w:r w:rsidRPr="00343BD8">
        <w:rPr>
          <w:rFonts w:eastAsia="Arial Unicode MS"/>
          <w:color w:val="000000"/>
          <w:lang w:val="ru"/>
        </w:rPr>
        <w:t>транспорте</w:t>
      </w:r>
      <w:proofErr w:type="gramEnd"/>
      <w:r w:rsidRPr="00343BD8">
        <w:rPr>
          <w:rFonts w:eastAsia="Arial Unicode MS"/>
          <w:color w:val="000000"/>
          <w:lang w:val="ru"/>
        </w:rPr>
        <w:t xml:space="preserve"> и в дорожном хозяйстве на территории </w:t>
      </w:r>
    </w:p>
    <w:p w:rsidR="00343BD8" w:rsidRPr="00343BD8" w:rsidRDefault="00343BD8" w:rsidP="00343BD8">
      <w:pPr>
        <w:ind w:left="-284"/>
        <w:rPr>
          <w:rFonts w:eastAsia="Arial Unicode MS"/>
          <w:color w:val="000000"/>
        </w:rPr>
      </w:pPr>
      <w:r w:rsidRPr="00343BD8">
        <w:rPr>
          <w:rFonts w:eastAsia="Arial Unicode MS"/>
          <w:color w:val="000000"/>
          <w:lang w:val="ru"/>
        </w:rPr>
        <w:t>городского округа Домодедово Московской области</w:t>
      </w:r>
      <w:r w:rsidRPr="00343BD8">
        <w:rPr>
          <w:rFonts w:eastAsia="Arial Unicode MS"/>
          <w:color w:val="000000"/>
        </w:rPr>
        <w:t>,</w:t>
      </w:r>
    </w:p>
    <w:p w:rsidR="00343BD8" w:rsidRPr="00343BD8" w:rsidRDefault="00343BD8" w:rsidP="00343BD8">
      <w:pPr>
        <w:ind w:left="-284"/>
        <w:rPr>
          <w:rFonts w:eastAsia="Arial Unicode MS"/>
          <w:color w:val="000000"/>
          <w:lang w:val="ru"/>
        </w:rPr>
      </w:pPr>
      <w:proofErr w:type="gramStart"/>
      <w:r w:rsidRPr="00343BD8">
        <w:rPr>
          <w:rFonts w:eastAsia="Arial Unicode MS"/>
          <w:color w:val="000000"/>
          <w:lang w:val="ru"/>
        </w:rPr>
        <w:t>утверждённое</w:t>
      </w:r>
      <w:proofErr w:type="gramEnd"/>
      <w:r w:rsidRPr="00343BD8">
        <w:rPr>
          <w:rFonts w:eastAsia="Arial Unicode MS"/>
          <w:color w:val="000000"/>
          <w:lang w:val="ru"/>
        </w:rPr>
        <w:t xml:space="preserve"> решением Совета депутатов</w:t>
      </w:r>
    </w:p>
    <w:p w:rsidR="00343BD8" w:rsidRPr="00343BD8" w:rsidRDefault="00343BD8" w:rsidP="00343BD8">
      <w:pPr>
        <w:ind w:left="-284"/>
        <w:rPr>
          <w:rFonts w:eastAsia="Arial Unicode MS"/>
          <w:color w:val="000000"/>
          <w:lang w:val="ru"/>
        </w:rPr>
      </w:pPr>
      <w:r w:rsidRPr="00343BD8">
        <w:rPr>
          <w:rFonts w:eastAsia="Arial Unicode MS"/>
          <w:color w:val="000000"/>
          <w:lang w:val="ru"/>
        </w:rPr>
        <w:t xml:space="preserve">городского округа Домодедово </w:t>
      </w:r>
      <w:proofErr w:type="gramStart"/>
      <w:r w:rsidRPr="00343BD8">
        <w:rPr>
          <w:rFonts w:eastAsia="Arial Unicode MS"/>
          <w:color w:val="000000"/>
          <w:lang w:val="ru"/>
        </w:rPr>
        <w:t>Московской</w:t>
      </w:r>
      <w:proofErr w:type="gramEnd"/>
    </w:p>
    <w:p w:rsidR="00343BD8" w:rsidRPr="00343BD8" w:rsidRDefault="00343BD8" w:rsidP="00343BD8">
      <w:pPr>
        <w:ind w:left="-284"/>
        <w:rPr>
          <w:rFonts w:eastAsia="Arial Unicode MS"/>
          <w:color w:val="000000"/>
          <w:lang w:val="ru"/>
        </w:rPr>
      </w:pPr>
      <w:r w:rsidRPr="00343BD8">
        <w:rPr>
          <w:rFonts w:eastAsia="Arial Unicode MS"/>
          <w:color w:val="000000"/>
          <w:lang w:val="ru"/>
        </w:rPr>
        <w:t>области от 18.10.2021 №1-4/1170</w:t>
      </w:r>
    </w:p>
    <w:p w:rsidR="00343BD8" w:rsidRPr="00343BD8" w:rsidRDefault="00343BD8" w:rsidP="00343BD8">
      <w:pPr>
        <w:widowControl w:val="0"/>
        <w:autoSpaceDE w:val="0"/>
        <w:autoSpaceDN w:val="0"/>
        <w:jc w:val="center"/>
        <w:rPr>
          <w:b/>
        </w:rPr>
      </w:pPr>
    </w:p>
    <w:p w:rsidR="00343BD8" w:rsidRPr="00343BD8" w:rsidRDefault="00343BD8" w:rsidP="00343BD8">
      <w:pPr>
        <w:widowControl w:val="0"/>
        <w:autoSpaceDE w:val="0"/>
        <w:autoSpaceDN w:val="0"/>
        <w:ind w:left="-284" w:firstLine="540"/>
        <w:jc w:val="both"/>
      </w:pPr>
      <w:proofErr w:type="gramStart"/>
      <w:r w:rsidRPr="00343BD8">
        <w:t xml:space="preserve">В соответствии с </w:t>
      </w:r>
      <w:hyperlink r:id="rId7" w:history="1">
        <w:r w:rsidRPr="00343BD8">
          <w:t xml:space="preserve">Федеральными законами от 06.10.2003 № 131-ФЗ «Об общих принципах организации местного самоуправления в Российской Федерации», 31.07.2020 № 248-ФЗ «О государственном контроле (надзоре) и муниципальном контроле в Российской Федерации», Уставом городского округа Домодедово Московской области, в целях реализации Протокола совещания Министерства экономического развития Российской Федерации </w:t>
        </w:r>
      </w:hyperlink>
      <w:r w:rsidRPr="00343BD8">
        <w:t>от 24.03.2022 №16-Д24, Рекомендаций Министерства транспорта и дорожной инфраструктуры Московской области от 20.04.2022 №22Исх-7066, а</w:t>
      </w:r>
      <w:proofErr w:type="gramEnd"/>
      <w:r w:rsidRPr="00343BD8">
        <w:t xml:space="preserve"> </w:t>
      </w:r>
      <w:proofErr w:type="gramStart"/>
      <w:r w:rsidRPr="00343BD8">
        <w:t>также совершенствования порядка рассмотрения жалоб в рамках механизма досудебного обжалования решений контрольного органа, действий (бездействия) его должностных лиц при осуществлении муниципального контроля на автомобильном транспорте,</w:t>
      </w:r>
      <w:proofErr w:type="gramEnd"/>
      <w:r w:rsidRPr="00343BD8">
        <w:t xml:space="preserve"> городском наземном электрическом </w:t>
      </w:r>
      <w:proofErr w:type="gramStart"/>
      <w:r w:rsidRPr="00343BD8">
        <w:t>транспорте</w:t>
      </w:r>
      <w:proofErr w:type="gramEnd"/>
      <w:r w:rsidRPr="00343BD8">
        <w:t xml:space="preserve"> и в дорожном хозяйстве на территории городского округа Домодедово Московской области,</w:t>
      </w:r>
    </w:p>
    <w:p w:rsidR="00343BD8" w:rsidRPr="00343BD8" w:rsidRDefault="00343BD8" w:rsidP="00343BD8">
      <w:pPr>
        <w:ind w:left="-284"/>
        <w:jc w:val="center"/>
        <w:rPr>
          <w:rFonts w:eastAsia="Arial Unicode MS"/>
          <w:b/>
          <w:color w:val="000000"/>
          <w:lang w:val="ru"/>
        </w:rPr>
      </w:pPr>
    </w:p>
    <w:p w:rsidR="00343BD8" w:rsidRPr="00343BD8" w:rsidRDefault="00343BD8" w:rsidP="00343BD8">
      <w:pPr>
        <w:ind w:left="-284"/>
        <w:jc w:val="center"/>
        <w:rPr>
          <w:rFonts w:eastAsia="Arial Unicode MS"/>
          <w:b/>
          <w:color w:val="000000"/>
          <w:lang w:val="ru"/>
        </w:rPr>
      </w:pPr>
      <w:r w:rsidRPr="00343BD8">
        <w:rPr>
          <w:rFonts w:eastAsia="Arial Unicode MS"/>
          <w:b/>
          <w:color w:val="000000"/>
          <w:lang w:val="ru"/>
        </w:rPr>
        <w:t>СОВЕТ ДЕПУТАТОВ ГОРОДСКОГО ОКРУГА РЕШИЛ:</w:t>
      </w:r>
      <w:r w:rsidRPr="00343BD8">
        <w:rPr>
          <w:rFonts w:eastAsia="Arial Unicode MS"/>
          <w:b/>
          <w:color w:val="000000"/>
          <w:lang w:val="ru"/>
        </w:rPr>
        <w:tab/>
      </w:r>
    </w:p>
    <w:p w:rsidR="00343BD8" w:rsidRPr="00343BD8" w:rsidRDefault="00343BD8" w:rsidP="00343BD8">
      <w:pPr>
        <w:widowControl w:val="0"/>
        <w:autoSpaceDE w:val="0"/>
        <w:autoSpaceDN w:val="0"/>
        <w:ind w:left="-284" w:firstLine="540"/>
        <w:jc w:val="both"/>
      </w:pPr>
    </w:p>
    <w:p w:rsidR="00343BD8" w:rsidRPr="00343BD8" w:rsidRDefault="00343BD8" w:rsidP="00343BD8">
      <w:pPr>
        <w:pStyle w:val="a3"/>
        <w:widowControl w:val="0"/>
        <w:numPr>
          <w:ilvl w:val="0"/>
          <w:numId w:val="5"/>
        </w:numPr>
        <w:autoSpaceDE w:val="0"/>
        <w:autoSpaceDN w:val="0"/>
        <w:ind w:left="-284" w:firstLine="568"/>
        <w:jc w:val="both"/>
      </w:pPr>
      <w:r w:rsidRPr="00343BD8">
        <w:t>Внести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области, утверждённое решением Совета депутатов городского округа Домодедово Московской области от 18.10.2021 №1-4/1170 (далее - Положение)</w:t>
      </w:r>
      <w:r w:rsidR="00C13C8C">
        <w:t>,</w:t>
      </w:r>
      <w:r w:rsidRPr="00343BD8">
        <w:t xml:space="preserve"> следующее изменение:</w:t>
      </w:r>
    </w:p>
    <w:p w:rsidR="00343BD8" w:rsidRPr="00343BD8" w:rsidRDefault="00343BD8" w:rsidP="00343BD8">
      <w:pPr>
        <w:widowControl w:val="0"/>
        <w:autoSpaceDE w:val="0"/>
        <w:autoSpaceDN w:val="0"/>
        <w:ind w:left="-284" w:firstLine="540"/>
        <w:jc w:val="both"/>
      </w:pPr>
      <w:r w:rsidRPr="00343BD8">
        <w:t>Пункт 7.10. Положения изложить в следующей редакции:</w:t>
      </w:r>
    </w:p>
    <w:p w:rsidR="00343BD8" w:rsidRPr="00343BD8" w:rsidRDefault="00343BD8" w:rsidP="00343BD8">
      <w:pPr>
        <w:widowControl w:val="0"/>
        <w:autoSpaceDE w:val="0"/>
        <w:autoSpaceDN w:val="0"/>
        <w:ind w:left="-284" w:firstLine="540"/>
        <w:jc w:val="both"/>
      </w:pPr>
      <w:r w:rsidRPr="00343BD8">
        <w:t>«7.10. Жалоба на решение органа муниципального контроля, действия (бездействие) его должностных лиц подлежит рассмотрению в срок, не превышающий 15 рабочих дней со дня ее регистрации</w:t>
      </w:r>
      <w:proofErr w:type="gramStart"/>
      <w:r w:rsidRPr="00343BD8">
        <w:t>.»</w:t>
      </w:r>
      <w:r w:rsidR="00C13C8C">
        <w:t>.</w:t>
      </w:r>
      <w:proofErr w:type="gramEnd"/>
    </w:p>
    <w:p w:rsidR="00343BD8" w:rsidRPr="00343BD8" w:rsidRDefault="00343BD8" w:rsidP="00343BD8">
      <w:pPr>
        <w:widowControl w:val="0"/>
        <w:autoSpaceDE w:val="0"/>
        <w:autoSpaceDN w:val="0"/>
        <w:ind w:left="-284" w:firstLine="567"/>
        <w:jc w:val="both"/>
      </w:pPr>
      <w:r w:rsidRPr="00343BD8">
        <w:t xml:space="preserve">2. Опубликовать настоящее решение в установленном </w:t>
      </w:r>
      <w:proofErr w:type="gramStart"/>
      <w:r w:rsidRPr="00343BD8">
        <w:t>порядке</w:t>
      </w:r>
      <w:proofErr w:type="gramEnd"/>
      <w:r w:rsidRPr="00343BD8">
        <w:t xml:space="preserve"> и разместить на официальном сайте городского округа Домодедово в информационно-телекоммуникационной сети «Интернет».</w:t>
      </w:r>
    </w:p>
    <w:p w:rsidR="00343BD8" w:rsidRPr="00343BD8" w:rsidRDefault="00343BD8" w:rsidP="00343BD8">
      <w:pPr>
        <w:widowControl w:val="0"/>
        <w:autoSpaceDE w:val="0"/>
        <w:autoSpaceDN w:val="0"/>
        <w:ind w:left="-284" w:firstLine="568"/>
        <w:jc w:val="both"/>
      </w:pPr>
      <w:r w:rsidRPr="00343BD8">
        <w:t xml:space="preserve">3. </w:t>
      </w:r>
      <w:proofErr w:type="gramStart"/>
      <w:r w:rsidRPr="00343BD8">
        <w:t>Контроль за</w:t>
      </w:r>
      <w:proofErr w:type="gramEnd"/>
      <w:r w:rsidRPr="00343BD8"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076332" w:rsidRDefault="00076332" w:rsidP="00343BD8">
      <w:pPr>
        <w:ind w:left="-284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6"/>
        <w:gridCol w:w="5319"/>
        <w:gridCol w:w="176"/>
        <w:gridCol w:w="3900"/>
        <w:gridCol w:w="176"/>
      </w:tblGrid>
      <w:tr w:rsidR="00A05510" w:rsidRPr="00A05510" w:rsidTr="00A05510">
        <w:trPr>
          <w:gridAfter w:val="1"/>
          <w:wAfter w:w="176" w:type="dxa"/>
        </w:trPr>
        <w:tc>
          <w:tcPr>
            <w:tcW w:w="5495" w:type="dxa"/>
            <w:gridSpan w:val="2"/>
            <w:shd w:val="clear" w:color="auto" w:fill="auto"/>
          </w:tcPr>
          <w:p w:rsidR="00A05510" w:rsidRPr="00A05510" w:rsidRDefault="00A05510" w:rsidP="00A05510">
            <w:pPr>
              <w:ind w:left="-284" w:firstLine="284"/>
              <w:jc w:val="both"/>
            </w:pPr>
            <w:r w:rsidRPr="00A05510">
              <w:t>Председатель Совета депутатов</w:t>
            </w:r>
          </w:p>
          <w:p w:rsidR="00A05510" w:rsidRPr="00A05510" w:rsidRDefault="00A05510" w:rsidP="00A05510">
            <w:pPr>
              <w:ind w:left="-284" w:firstLine="284"/>
              <w:jc w:val="both"/>
            </w:pPr>
            <w:r w:rsidRPr="00A05510">
              <w:t>городского округа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A05510" w:rsidRPr="00A05510" w:rsidRDefault="00A05510" w:rsidP="002D3B91">
            <w:r w:rsidRPr="00A05510">
              <w:t xml:space="preserve">Глава городского округа </w:t>
            </w:r>
          </w:p>
        </w:tc>
      </w:tr>
      <w:tr w:rsidR="00A05510" w:rsidRPr="00A05510" w:rsidTr="00A05510">
        <w:trPr>
          <w:gridBefore w:val="1"/>
          <w:wBefore w:w="176" w:type="dxa"/>
        </w:trPr>
        <w:tc>
          <w:tcPr>
            <w:tcW w:w="5495" w:type="dxa"/>
            <w:gridSpan w:val="2"/>
            <w:shd w:val="clear" w:color="auto" w:fill="auto"/>
          </w:tcPr>
          <w:p w:rsidR="002D3B91" w:rsidRDefault="00A05510" w:rsidP="003E2D2B">
            <w:r w:rsidRPr="00A05510">
              <w:t xml:space="preserve">                      </w:t>
            </w:r>
          </w:p>
          <w:p w:rsidR="00A05510" w:rsidRPr="00A05510" w:rsidRDefault="002D3B91" w:rsidP="003E2D2B">
            <w:r>
              <w:t xml:space="preserve">                                </w:t>
            </w:r>
            <w:r w:rsidR="00A05510" w:rsidRPr="00A05510">
              <w:t>Л.П. Ковалевский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2D3B91" w:rsidRDefault="00A05510" w:rsidP="003E2D2B">
            <w:r w:rsidRPr="00A05510">
              <w:t xml:space="preserve">                       </w:t>
            </w:r>
          </w:p>
          <w:p w:rsidR="00A05510" w:rsidRPr="00A05510" w:rsidRDefault="002D3B91" w:rsidP="003E2D2B">
            <w:r>
              <w:t xml:space="preserve">                                   </w:t>
            </w:r>
            <w:r w:rsidR="00A05510" w:rsidRPr="00A05510">
              <w:t xml:space="preserve">М.А. </w:t>
            </w:r>
            <w:proofErr w:type="spellStart"/>
            <w:r w:rsidR="00A05510" w:rsidRPr="00A05510">
              <w:t>Ежокин</w:t>
            </w:r>
            <w:proofErr w:type="spellEnd"/>
          </w:p>
        </w:tc>
      </w:tr>
    </w:tbl>
    <w:p w:rsidR="00250990" w:rsidRDefault="00250990" w:rsidP="00DD2019">
      <w:pPr>
        <w:jc w:val="both"/>
      </w:pPr>
      <w:bookmarkStart w:id="0" w:name="_GoBack"/>
      <w:bookmarkEnd w:id="0"/>
    </w:p>
    <w:sectPr w:rsidR="00250990" w:rsidSect="0015322F"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34E1"/>
    <w:multiLevelType w:val="hybridMultilevel"/>
    <w:tmpl w:val="0714F3B2"/>
    <w:lvl w:ilvl="0" w:tplc="5CEC4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49269E"/>
    <w:multiLevelType w:val="hybridMultilevel"/>
    <w:tmpl w:val="EE0AB35C"/>
    <w:lvl w:ilvl="0" w:tplc="CFFEFBE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6A73656"/>
    <w:multiLevelType w:val="hybridMultilevel"/>
    <w:tmpl w:val="034CE8E4"/>
    <w:lvl w:ilvl="0" w:tplc="812E42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E1C4E73"/>
    <w:multiLevelType w:val="hybridMultilevel"/>
    <w:tmpl w:val="7584BDC4"/>
    <w:lvl w:ilvl="0" w:tplc="B0C03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00"/>
    <w:rsid w:val="00076332"/>
    <w:rsid w:val="000A1EBF"/>
    <w:rsid w:val="000D18F6"/>
    <w:rsid w:val="00111178"/>
    <w:rsid w:val="00125733"/>
    <w:rsid w:val="0015322F"/>
    <w:rsid w:val="00167BF0"/>
    <w:rsid w:val="00250990"/>
    <w:rsid w:val="002D3B91"/>
    <w:rsid w:val="00332900"/>
    <w:rsid w:val="00343BD8"/>
    <w:rsid w:val="004F11D1"/>
    <w:rsid w:val="00512A91"/>
    <w:rsid w:val="00571399"/>
    <w:rsid w:val="00593DEB"/>
    <w:rsid w:val="006747F0"/>
    <w:rsid w:val="00674F7F"/>
    <w:rsid w:val="00680D16"/>
    <w:rsid w:val="00721F82"/>
    <w:rsid w:val="00836C6C"/>
    <w:rsid w:val="008A69F5"/>
    <w:rsid w:val="008B7762"/>
    <w:rsid w:val="00940CAC"/>
    <w:rsid w:val="00A05510"/>
    <w:rsid w:val="00A62D6D"/>
    <w:rsid w:val="00AB414A"/>
    <w:rsid w:val="00B6198E"/>
    <w:rsid w:val="00B96757"/>
    <w:rsid w:val="00B97F6C"/>
    <w:rsid w:val="00BB2F41"/>
    <w:rsid w:val="00C13C8C"/>
    <w:rsid w:val="00C52D97"/>
    <w:rsid w:val="00C8470C"/>
    <w:rsid w:val="00C93DE9"/>
    <w:rsid w:val="00D034C3"/>
    <w:rsid w:val="00DD2019"/>
    <w:rsid w:val="00E95C70"/>
    <w:rsid w:val="00EC0FC1"/>
    <w:rsid w:val="00F6616F"/>
    <w:rsid w:val="00F90CDE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cp:lastPrinted>2022-03-24T07:16:00Z</cp:lastPrinted>
  <dcterms:created xsi:type="dcterms:W3CDTF">2022-04-28T07:08:00Z</dcterms:created>
  <dcterms:modified xsi:type="dcterms:W3CDTF">2022-05-05T09:07:00Z</dcterms:modified>
</cp:coreProperties>
</file>